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25604E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604E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25604E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25604E" w:rsidRDefault="00AF12E3">
      <w:pPr>
        <w:ind w:left="176"/>
        <w:rPr>
          <w:lang w:val="en-ID"/>
        </w:rPr>
      </w:pPr>
      <w:r w:rsidRPr="0025604E">
        <w:rPr>
          <w:b/>
          <w:color w:val="FF0000"/>
          <w:lang w:val="en-ID"/>
        </w:rPr>
        <w:t xml:space="preserve">N.B.: </w:t>
      </w:r>
      <w:r w:rsidRPr="0025604E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25604E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2E468231" w:rsidR="00BA4B9E" w:rsidRPr="00E86A4B" w:rsidRDefault="00AF12E3" w:rsidP="00E86A4B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E86A4B">
        <w:rPr>
          <w:lang w:val="en-ID"/>
        </w:rPr>
        <w:t>Transaction</w:t>
      </w:r>
      <w:r w:rsidRPr="00E86A4B">
        <w:rPr>
          <w:spacing w:val="-1"/>
          <w:lang w:val="en-ID"/>
        </w:rPr>
        <w:t xml:space="preserve"> </w:t>
      </w:r>
      <w:r w:rsidRPr="00E86A4B">
        <w:rPr>
          <w:lang w:val="en-ID"/>
        </w:rPr>
        <w:t>number:</w:t>
      </w:r>
      <w:r w:rsidR="0025604E" w:rsidRPr="00E86A4B">
        <w:rPr>
          <w:lang w:val="en-ID"/>
        </w:rPr>
        <w:t xml:space="preserve"> </w:t>
      </w:r>
      <w:r w:rsidR="0025604E" w:rsidRPr="00E86A4B">
        <w:rPr>
          <w:lang w:val="en-ID"/>
        </w:rPr>
        <w:t xml:space="preserve">83475567– Event Management Service Regional Workshop of AKSARA 2024 </w:t>
      </w:r>
      <w:r w:rsidR="0025604E" w:rsidRPr="00E86A4B">
        <w:rPr>
          <w:lang w:val="en-ID"/>
        </w:rPr>
        <w:t xml:space="preserve"> </w:t>
      </w:r>
      <w:r w:rsidRPr="00E86A4B">
        <w:rPr>
          <w:lang w:val="en-ID"/>
        </w:rPr>
        <w:tab/>
      </w:r>
    </w:p>
    <w:p w14:paraId="15396F83" w14:textId="1E13BBF8" w:rsidR="00D95462" w:rsidRPr="00E86A4B" w:rsidRDefault="00AF12E3" w:rsidP="00E86A4B">
      <w:pPr>
        <w:pStyle w:val="BodyText"/>
        <w:tabs>
          <w:tab w:val="left" w:pos="3297"/>
        </w:tabs>
        <w:ind w:left="176" w:right="9270"/>
        <w:rPr>
          <w:lang w:val="id-ID"/>
        </w:rPr>
      </w:pPr>
      <w:r w:rsidRPr="00E86A4B">
        <w:rPr>
          <w:lang w:val="en-ID"/>
        </w:rPr>
        <w:t>Project processing number:</w:t>
      </w:r>
      <w:r w:rsidR="00E86A4B">
        <w:rPr>
          <w:spacing w:val="9"/>
          <w:lang w:val="en-ID"/>
        </w:rPr>
        <w:t xml:space="preserve"> </w:t>
      </w:r>
      <w:r w:rsidR="004548ED" w:rsidRPr="00E86A4B">
        <w:rPr>
          <w:lang w:val="en-ID"/>
        </w:rPr>
        <w:t>20.9041.3-002.00</w:t>
      </w:r>
    </w:p>
    <w:p w14:paraId="4E5747A8" w14:textId="4277D768" w:rsidR="00BA4B9E" w:rsidRPr="00E86A4B" w:rsidRDefault="00AF12E3" w:rsidP="00E86A4B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E86A4B">
        <w:rPr>
          <w:lang w:val="en-ID"/>
        </w:rPr>
        <w:t>Brief</w:t>
      </w:r>
      <w:r w:rsidRPr="00E86A4B">
        <w:rPr>
          <w:spacing w:val="-2"/>
          <w:lang w:val="en-ID"/>
        </w:rPr>
        <w:t xml:space="preserve"> </w:t>
      </w:r>
      <w:r w:rsidRPr="00E86A4B">
        <w:rPr>
          <w:lang w:val="en-ID"/>
        </w:rPr>
        <w:t>project</w:t>
      </w:r>
      <w:r w:rsidRPr="00E86A4B">
        <w:rPr>
          <w:spacing w:val="-1"/>
          <w:lang w:val="en-ID"/>
        </w:rPr>
        <w:t xml:space="preserve"> </w:t>
      </w:r>
      <w:r w:rsidRPr="00E86A4B">
        <w:rPr>
          <w:lang w:val="en-ID"/>
        </w:rPr>
        <w:t>title:</w:t>
      </w:r>
      <w:r w:rsidR="00562333" w:rsidRPr="00E86A4B">
        <w:rPr>
          <w:lang w:val="en-ID"/>
        </w:rPr>
        <w:t xml:space="preserve"> </w:t>
      </w:r>
      <w:r w:rsidR="00E86A4B" w:rsidRPr="00E86A4B">
        <w:rPr>
          <w:noProof/>
          <w:lang w:val="en-ID" w:eastAsia="en-US"/>
        </w:rPr>
        <w:t>BAPENNAS - CLIMB</w:t>
      </w:r>
      <w:r w:rsidRPr="00E86A4B">
        <w:rPr>
          <w:lang w:val="en-ID"/>
        </w:rPr>
        <w:tab/>
      </w:r>
    </w:p>
    <w:p w14:paraId="5777BA6C" w14:textId="3CB5EAD6" w:rsidR="00D95462" w:rsidRPr="00BA4B9E" w:rsidRDefault="00AF12E3" w:rsidP="00E86A4B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E86A4B">
        <w:rPr>
          <w:lang w:val="en-ID"/>
        </w:rPr>
        <w:t>Country:</w:t>
      </w:r>
      <w:r w:rsidR="00562333" w:rsidRPr="00E86A4B">
        <w:rPr>
          <w:lang w:val="en-ID"/>
        </w:rPr>
        <w:t xml:space="preserve"> </w:t>
      </w:r>
      <w:r w:rsidR="00E86A4B" w:rsidRPr="00E86A4B">
        <w:rPr>
          <w:lang w:val="en-ID"/>
        </w:rPr>
        <w:t>Indonesia</w:t>
      </w:r>
      <w:r w:rsidRPr="0025604E">
        <w:rPr>
          <w:lang w:val="en-ID"/>
        </w:rPr>
        <w:tab/>
      </w:r>
    </w:p>
    <w:p w14:paraId="2737A62A" w14:textId="77777777" w:rsidR="00D95462" w:rsidRPr="0025604E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Pr="0025604E" w:rsidRDefault="00AF12E3">
      <w:pPr>
        <w:pStyle w:val="BodyText"/>
        <w:tabs>
          <w:tab w:val="left" w:pos="1720"/>
        </w:tabs>
        <w:ind w:left="176"/>
        <w:rPr>
          <w:lang w:val="en-ID"/>
        </w:rPr>
      </w:pPr>
      <w:r w:rsidRPr="0025604E">
        <w:rPr>
          <w:lang w:val="en-ID"/>
        </w:rPr>
        <w:t>Version</w:t>
      </w:r>
      <w:r w:rsidRPr="0025604E">
        <w:rPr>
          <w:lang w:val="en-ID"/>
        </w:rPr>
        <w:tab/>
        <w:t>from</w:t>
      </w:r>
    </w:p>
    <w:p w14:paraId="00DC8D9D" w14:textId="77777777" w:rsidR="00D95462" w:rsidRPr="0025604E" w:rsidRDefault="00D95462">
      <w:pPr>
        <w:pStyle w:val="BodyText"/>
        <w:spacing w:before="6"/>
        <w:rPr>
          <w:lang w:val="en-ID"/>
        </w:rPr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25604E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25604E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25604E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25604E">
              <w:rPr>
                <w:b/>
                <w:sz w:val="20"/>
                <w:lang w:val="fr-FR"/>
              </w:rPr>
              <w:t>(</w:t>
            </w:r>
            <w:proofErr w:type="gramStart"/>
            <w:r w:rsidRPr="0025604E">
              <w:rPr>
                <w:b/>
                <w:sz w:val="20"/>
                <w:lang w:val="fr-FR"/>
              </w:rPr>
              <w:t>e.g.</w:t>
            </w:r>
            <w:proofErr w:type="gramEnd"/>
            <w:r w:rsidRPr="0025604E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57A1694" w14:textId="77777777" w:rsidR="00D95462" w:rsidRDefault="00D95462">
      <w:pPr>
        <w:pStyle w:val="BodyText"/>
        <w:rPr>
          <w:sz w:val="20"/>
        </w:rPr>
      </w:pPr>
    </w:p>
    <w:p w14:paraId="17C11F88" w14:textId="77777777" w:rsidR="00D95462" w:rsidRDefault="00D95462">
      <w:pPr>
        <w:pStyle w:val="BodyText"/>
        <w:rPr>
          <w:sz w:val="20"/>
        </w:rPr>
      </w:pPr>
    </w:p>
    <w:p w14:paraId="66E3703B" w14:textId="77777777" w:rsidR="00D95462" w:rsidRDefault="00D95462">
      <w:pPr>
        <w:pStyle w:val="BodyText"/>
        <w:rPr>
          <w:sz w:val="20"/>
        </w:rPr>
      </w:pPr>
    </w:p>
    <w:p w14:paraId="3E5580BE" w14:textId="77777777" w:rsidR="00D95462" w:rsidRDefault="00D95462">
      <w:pPr>
        <w:pStyle w:val="BodyText"/>
        <w:rPr>
          <w:sz w:val="20"/>
        </w:rPr>
      </w:pPr>
    </w:p>
    <w:p w14:paraId="7138D5C8" w14:textId="77777777" w:rsidR="00D95462" w:rsidRDefault="00D95462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A244D"/>
    <w:rsid w:val="001A54BE"/>
    <w:rsid w:val="0025604E"/>
    <w:rsid w:val="004453AA"/>
    <w:rsid w:val="004548ED"/>
    <w:rsid w:val="00562333"/>
    <w:rsid w:val="00925D69"/>
    <w:rsid w:val="00AF12E3"/>
    <w:rsid w:val="00BA4B9E"/>
    <w:rsid w:val="00BE77FC"/>
    <w:rsid w:val="00D42B35"/>
    <w:rsid w:val="00D95462"/>
    <w:rsid w:val="00E51C68"/>
    <w:rsid w:val="00E86A4B"/>
    <w:rsid w:val="00F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836DCE-23EB-466B-ADF3-DF87BB3971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8E24D2-9E9E-4F82-8230-1E8AF1DCB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Irvan, Andri GIZ ID</cp:lastModifiedBy>
  <cp:revision>17</cp:revision>
  <dcterms:created xsi:type="dcterms:W3CDTF">2019-03-20T04:19:00Z</dcterms:created>
  <dcterms:modified xsi:type="dcterms:W3CDTF">2024-10-16T07:30:00Z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